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9E6D" w14:textId="77777777" w:rsidR="008553BE" w:rsidRPr="004957D6" w:rsidRDefault="00474CB4" w:rsidP="00452F81">
      <w:pPr>
        <w:spacing w:before="240" w:after="120"/>
        <w:rPr>
          <w:rFonts w:ascii="Avenir Heavy" w:hAnsi="Avenir Heavy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12005994" wp14:editId="2069819E">
                <wp:extent cx="2106295" cy="328295"/>
                <wp:effectExtent l="0" t="0" r="27305" b="2730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328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38E23861" w14:textId="77777777" w:rsidR="0046676F" w:rsidRPr="00C5654E" w:rsidRDefault="0046676F" w:rsidP="00474CB4">
                            <w:p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 w:rsidRPr="00474CB4"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Articulating Your 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20059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65.85pt;height:25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" filled="f" strokecolor="black [3213]">
                <v:textbox>
                  <w:txbxContent>
                    <w:p w14:paraId="38E23861" w14:textId="77777777" w:rsidR="0046676F" w:rsidRPr="00C5654E" w:rsidRDefault="0046676F" w:rsidP="00474CB4">
                      <w:p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 w:rsidRPr="00474CB4">
                        <w:rPr>
                          <w:rFonts w:ascii="Avenir Heavy" w:hAnsi="Avenir Heavy"/>
                          <w:sz w:val="28"/>
                          <w:szCs w:val="28"/>
                        </w:rPr>
                        <w:t>Articulating Your Topic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DEC623" w14:textId="626DD8AA" w:rsidR="007161A9" w:rsidRPr="007161A9" w:rsidRDefault="006C4F17" w:rsidP="00474CB4">
      <w:pPr>
        <w:pStyle w:val="ListParagraph"/>
        <w:numPr>
          <w:ilvl w:val="0"/>
          <w:numId w:val="1"/>
        </w:numPr>
        <w:spacing w:after="240"/>
        <w:ind w:left="360"/>
        <w:rPr>
          <w:sz w:val="28"/>
          <w:szCs w:val="28"/>
        </w:rPr>
      </w:pPr>
      <w:r w:rsidRPr="001A055E">
        <w:rPr>
          <w:sz w:val="28"/>
          <w:szCs w:val="28"/>
        </w:rPr>
        <w:t xml:space="preserve">What is your </w:t>
      </w:r>
      <w:r w:rsidR="007C5CEA">
        <w:rPr>
          <w:sz w:val="28"/>
          <w:szCs w:val="28"/>
        </w:rPr>
        <w:t>initial topic</w:t>
      </w:r>
      <w:r w:rsidRPr="001A055E">
        <w:rPr>
          <w:sz w:val="28"/>
          <w:szCs w:val="28"/>
        </w:rPr>
        <w:t>?</w:t>
      </w:r>
      <w:r w:rsidR="005D49B2">
        <w:rPr>
          <w:sz w:val="28"/>
          <w:szCs w:val="28"/>
        </w:rPr>
        <w:t xml:space="preserve"> </w:t>
      </w:r>
      <w:r w:rsidR="005D49B2">
        <w:rPr>
          <w:sz w:val="28"/>
          <w:szCs w:val="28"/>
          <w:u w:val="single"/>
        </w:rPr>
        <w:t>_________________________</w:t>
      </w:r>
      <w:r w:rsidR="007161A9">
        <w:rPr>
          <w:sz w:val="28"/>
          <w:szCs w:val="28"/>
          <w:u w:val="single"/>
        </w:rPr>
        <w:t>___________________________</w:t>
      </w:r>
    </w:p>
    <w:p w14:paraId="278496B6" w14:textId="5FFB8494" w:rsidR="006C4F17" w:rsidRDefault="005D49B2" w:rsidP="007161A9">
      <w:pPr>
        <w:pStyle w:val="ListParagraph"/>
        <w:spacing w:after="240"/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</w:t>
      </w:r>
      <w:r w:rsidR="007278A6">
        <w:rPr>
          <w:sz w:val="28"/>
          <w:szCs w:val="28"/>
          <w:u w:val="single"/>
        </w:rPr>
        <w:t>______</w:t>
      </w:r>
      <w:r>
        <w:rPr>
          <w:sz w:val="28"/>
          <w:szCs w:val="28"/>
          <w:u w:val="single"/>
        </w:rPr>
        <w:t>_______________________________________________</w:t>
      </w:r>
    </w:p>
    <w:p w14:paraId="5131E8FF" w14:textId="77777777" w:rsidR="007C5CEA" w:rsidRPr="009957CD" w:rsidRDefault="007C5CEA" w:rsidP="007161A9">
      <w:pPr>
        <w:pStyle w:val="ListParagraph"/>
        <w:spacing w:after="240"/>
        <w:ind w:left="360"/>
        <w:rPr>
          <w:sz w:val="28"/>
          <w:szCs w:val="28"/>
        </w:rPr>
      </w:pPr>
    </w:p>
    <w:p w14:paraId="1F6677D9" w14:textId="0D47F9A6" w:rsidR="007C5CEA" w:rsidRDefault="007C5CEA" w:rsidP="007C5CEA">
      <w:pPr>
        <w:pStyle w:val="ListParagraph"/>
        <w:numPr>
          <w:ilvl w:val="0"/>
          <w:numId w:val="1"/>
        </w:numPr>
        <w:spacing w:before="480" w:after="0"/>
        <w:ind w:left="360"/>
        <w:rPr>
          <w:sz w:val="28"/>
          <w:szCs w:val="28"/>
        </w:rPr>
      </w:pPr>
      <w:r>
        <w:rPr>
          <w:sz w:val="28"/>
          <w:szCs w:val="28"/>
        </w:rPr>
        <w:t>What is an important piece of background information you have found on your topic?</w:t>
      </w:r>
      <w:r w:rsidR="007278A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</w:t>
      </w:r>
      <w:r w:rsidR="007278A6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_____________________________________________________________________</w:t>
      </w:r>
    </w:p>
    <w:p w14:paraId="7B8B2880" w14:textId="79DBE17D" w:rsidR="007278A6" w:rsidRDefault="007278A6" w:rsidP="007278A6">
      <w:pPr>
        <w:pStyle w:val="ListParagraph"/>
        <w:numPr>
          <w:ilvl w:val="1"/>
          <w:numId w:val="1"/>
        </w:numPr>
        <w:spacing w:before="480" w:after="0"/>
        <w:rPr>
          <w:sz w:val="28"/>
          <w:szCs w:val="28"/>
        </w:rPr>
      </w:pPr>
      <w:r>
        <w:rPr>
          <w:sz w:val="28"/>
          <w:szCs w:val="28"/>
        </w:rPr>
        <w:t>What is/are the title(s) of the articles that provided this information? ______________________________________________________________________________________________________________________________________</w:t>
      </w:r>
    </w:p>
    <w:p w14:paraId="52399450" w14:textId="0A9A0831" w:rsidR="007C5CEA" w:rsidRPr="007C5CEA" w:rsidRDefault="007C5CEA" w:rsidP="007278A6">
      <w:pPr>
        <w:pStyle w:val="ListParagraph"/>
        <w:numPr>
          <w:ilvl w:val="0"/>
          <w:numId w:val="1"/>
        </w:numPr>
        <w:spacing w:before="480" w:after="0"/>
        <w:ind w:left="270" w:hanging="270"/>
        <w:rPr>
          <w:sz w:val="28"/>
          <w:szCs w:val="28"/>
        </w:rPr>
      </w:pPr>
      <w:r>
        <w:rPr>
          <w:sz w:val="28"/>
          <w:szCs w:val="28"/>
        </w:rPr>
        <w:t>What is an important piece of history on your topic?</w:t>
      </w:r>
      <w:r w:rsidR="007278A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_______________________________________________________________________________________________________________</w:t>
      </w:r>
      <w:r w:rsidR="007278A6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</w:t>
      </w:r>
    </w:p>
    <w:p w14:paraId="28966F86" w14:textId="77777777" w:rsidR="007278A6" w:rsidRDefault="007278A6" w:rsidP="007278A6">
      <w:pPr>
        <w:pStyle w:val="ListParagraph"/>
        <w:numPr>
          <w:ilvl w:val="1"/>
          <w:numId w:val="1"/>
        </w:numPr>
        <w:spacing w:before="480" w:after="0"/>
        <w:rPr>
          <w:sz w:val="28"/>
          <w:szCs w:val="28"/>
        </w:rPr>
      </w:pPr>
      <w:r>
        <w:rPr>
          <w:sz w:val="28"/>
          <w:szCs w:val="28"/>
        </w:rPr>
        <w:t>What is/are the title(s) of the articles that provided this information? ______________________________________________________________________________________________________________________________________</w:t>
      </w:r>
    </w:p>
    <w:p w14:paraId="299FD62E" w14:textId="77777777" w:rsidR="007278A6" w:rsidRPr="007278A6" w:rsidRDefault="007278A6" w:rsidP="007278A6">
      <w:pPr>
        <w:pStyle w:val="ListParagraph"/>
        <w:rPr>
          <w:sz w:val="28"/>
          <w:szCs w:val="28"/>
        </w:rPr>
      </w:pPr>
    </w:p>
    <w:p w14:paraId="34FBB972" w14:textId="5676B729" w:rsidR="007C5CEA" w:rsidRPr="007C5CEA" w:rsidRDefault="007C5CEA" w:rsidP="007278A6">
      <w:pPr>
        <w:pStyle w:val="ListParagraph"/>
        <w:numPr>
          <w:ilvl w:val="0"/>
          <w:numId w:val="1"/>
        </w:numPr>
        <w:spacing w:before="480" w:after="0"/>
        <w:ind w:left="270"/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76226A">
        <w:rPr>
          <w:sz w:val="28"/>
          <w:szCs w:val="28"/>
        </w:rPr>
        <w:t xml:space="preserve">other important </w:t>
      </w:r>
      <w:r>
        <w:rPr>
          <w:sz w:val="28"/>
          <w:szCs w:val="28"/>
        </w:rPr>
        <w:t>context of your research topic</w:t>
      </w:r>
      <w:r w:rsidR="0076226A">
        <w:rPr>
          <w:sz w:val="28"/>
          <w:szCs w:val="28"/>
        </w:rPr>
        <w:t xml:space="preserve"> </w:t>
      </w:r>
      <w:r w:rsidR="00A26A94">
        <w:rPr>
          <w:sz w:val="28"/>
          <w:szCs w:val="28"/>
        </w:rPr>
        <w:t>have you learned</w:t>
      </w:r>
      <w:r>
        <w:rPr>
          <w:sz w:val="28"/>
          <w:szCs w:val="28"/>
        </w:rPr>
        <w:t>? It is a smaller piece of a larger event, statement or idea? OR i</w:t>
      </w:r>
      <w:r w:rsidR="007278A6">
        <w:rPr>
          <w:sz w:val="28"/>
          <w:szCs w:val="28"/>
        </w:rPr>
        <w:t xml:space="preserve">f your topic is the over-reaching event, statement or idea; what are the sub-topics?  </w:t>
      </w:r>
      <w:r w:rsidR="0076226A">
        <w:rPr>
          <w:sz w:val="28"/>
          <w:szCs w:val="28"/>
        </w:rPr>
        <w:t xml:space="preserve">Does it have a place in our culture? </w:t>
      </w:r>
      <w:r w:rsidR="007278A6">
        <w:rPr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14:paraId="3AB4AACE" w14:textId="77777777" w:rsidR="007278A6" w:rsidRDefault="007278A6" w:rsidP="007278A6">
      <w:pPr>
        <w:pStyle w:val="ListParagraph"/>
        <w:numPr>
          <w:ilvl w:val="1"/>
          <w:numId w:val="1"/>
        </w:numPr>
        <w:spacing w:before="480" w:after="0"/>
        <w:rPr>
          <w:sz w:val="28"/>
          <w:szCs w:val="28"/>
        </w:rPr>
      </w:pPr>
      <w:r>
        <w:rPr>
          <w:sz w:val="28"/>
          <w:szCs w:val="28"/>
        </w:rPr>
        <w:t>What is/are the title(s) of the articles that provided this information? ______________________________________________________________________________________________________________________________________</w:t>
      </w:r>
    </w:p>
    <w:p w14:paraId="4B9F6A28" w14:textId="77777777" w:rsidR="007C5CEA" w:rsidRDefault="007C5CEA" w:rsidP="0046676F">
      <w:pPr>
        <w:spacing w:before="480" w:after="0"/>
        <w:rPr>
          <w:sz w:val="28"/>
          <w:szCs w:val="28"/>
        </w:rPr>
      </w:pPr>
    </w:p>
    <w:p w14:paraId="6472A00D" w14:textId="235D814E" w:rsidR="007C5CEA" w:rsidRDefault="007C5CEA" w:rsidP="0046676F">
      <w:pPr>
        <w:spacing w:before="480" w:after="0"/>
        <w:rPr>
          <w:sz w:val="28"/>
          <w:szCs w:val="28"/>
        </w:rPr>
      </w:pPr>
    </w:p>
    <w:p w14:paraId="553645E8" w14:textId="77777777" w:rsidR="00A26A94" w:rsidRDefault="00A26A94" w:rsidP="0046676F">
      <w:pPr>
        <w:spacing w:before="480" w:after="0"/>
        <w:rPr>
          <w:sz w:val="28"/>
          <w:szCs w:val="28"/>
        </w:rPr>
      </w:pPr>
    </w:p>
    <w:p w14:paraId="658B029A" w14:textId="3DB85A72" w:rsidR="00E108F5" w:rsidRDefault="009E7436" w:rsidP="0046676F">
      <w:pPr>
        <w:spacing w:before="480" w:after="0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6E4476E" wp14:editId="7653F56B">
                <wp:extent cx="2442210" cy="328295"/>
                <wp:effectExtent l="0" t="0" r="21590" b="27305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328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txbx>
                        <w:txbxContent>
                          <w:p w14:paraId="613663CE" w14:textId="03947FD1" w:rsidR="0046676F" w:rsidRPr="00C5654E" w:rsidRDefault="0046676F" w:rsidP="009E7436">
                            <w:pP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8"/>
                                <w:szCs w:val="28"/>
                              </w:rPr>
                              <w:t>Preparing to Search for Sources: 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6E4476E" id="Text Box 9" o:spid="_x0000_s1030" type="#_x0000_t202" style="width:192.3pt;height:25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" filled="f" strokecolor="black [3213]">
                <v:textbox>
                  <w:txbxContent>
                    <w:p w14:paraId="613663CE" w14:textId="03947FD1" w:rsidR="0046676F" w:rsidRPr="00C5654E" w:rsidRDefault="0046676F" w:rsidP="009E7436">
                      <w:pPr>
                        <w:rPr>
                          <w:rFonts w:ascii="Avenir Heavy" w:hAnsi="Avenir Heavy"/>
                          <w:sz w:val="28"/>
                          <w:szCs w:val="28"/>
                        </w:rPr>
                      </w:pPr>
                      <w:r>
                        <w:rPr>
                          <w:rFonts w:ascii="Avenir Heavy" w:hAnsi="Avenir Heavy"/>
                          <w:sz w:val="28"/>
                          <w:szCs w:val="28"/>
                        </w:rPr>
                        <w:t>Preparing to Search for Sources: Keywords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7A4AE2" w14:textId="55F393E0" w:rsidR="00E108F5" w:rsidRPr="0046676F" w:rsidRDefault="0060450E" w:rsidP="0046676F">
      <w:pPr>
        <w:spacing w:after="0"/>
        <w:rPr>
          <w:sz w:val="26"/>
          <w:szCs w:val="26"/>
        </w:rPr>
      </w:pPr>
      <w:r w:rsidRPr="0046676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6A910" wp14:editId="09A2761C">
                <wp:simplePos x="0" y="0"/>
                <wp:positionH relativeFrom="column">
                  <wp:posOffset>-35560</wp:posOffset>
                </wp:positionH>
                <wp:positionV relativeFrom="paragraph">
                  <wp:posOffset>1057275</wp:posOffset>
                </wp:positionV>
                <wp:extent cx="6924040" cy="2372360"/>
                <wp:effectExtent l="0" t="0" r="35560" b="1524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040" cy="2372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5090D" w14:textId="486F50AA" w:rsidR="004E22F4" w:rsidRPr="0046676F" w:rsidRDefault="004E22F4" w:rsidP="0046676F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056A910" id="Text Box 11" o:spid="_x0000_s1033" type="#_x0000_t202" style="position:absolute;margin-left:-2.8pt;margin-top:83.25pt;width:545.2pt;height:18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" filled="f" strokecolor="#a5a5a5 [2092]">
                <v:textbox>
                  <w:txbxContent>
                    <w:p w14:paraId="3DB5090D" w14:textId="486F50AA" w:rsidR="004E22F4" w:rsidRPr="0046676F" w:rsidRDefault="004E22F4" w:rsidP="0046676F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7161A9">
        <w:rPr>
          <w:sz w:val="26"/>
          <w:szCs w:val="26"/>
        </w:rPr>
        <w:t xml:space="preserve">Look at your Personal Narratives </w:t>
      </w:r>
      <w:r w:rsidR="0046676F">
        <w:rPr>
          <w:sz w:val="26"/>
          <w:szCs w:val="26"/>
        </w:rPr>
        <w:t>and w</w:t>
      </w:r>
      <w:r w:rsidR="00FC0C57" w:rsidRPr="0046676F">
        <w:rPr>
          <w:sz w:val="26"/>
          <w:szCs w:val="26"/>
        </w:rPr>
        <w:t xml:space="preserve">rite the most important </w:t>
      </w:r>
      <w:r w:rsidR="00321AB9" w:rsidRPr="0046676F">
        <w:rPr>
          <w:sz w:val="26"/>
          <w:szCs w:val="26"/>
        </w:rPr>
        <w:t>– or key – words in the box below. Next, write synonyms for these – including more formal terms – and related terms</w:t>
      </w:r>
      <w:r w:rsidR="0046676F">
        <w:rPr>
          <w:sz w:val="26"/>
          <w:szCs w:val="26"/>
        </w:rPr>
        <w:t xml:space="preserve"> to use in your database searches</w:t>
      </w:r>
      <w:r w:rsidR="00321AB9" w:rsidRPr="0046676F">
        <w:rPr>
          <w:sz w:val="26"/>
          <w:szCs w:val="26"/>
        </w:rPr>
        <w:t xml:space="preserve">. </w:t>
      </w:r>
      <w:r w:rsidR="00D628DE">
        <w:rPr>
          <w:sz w:val="26"/>
          <w:szCs w:val="26"/>
        </w:rPr>
        <w:t xml:space="preserve">Synonyms can be found at: thesauraus.com </w:t>
      </w:r>
    </w:p>
    <w:sectPr w:rsidR="00E108F5" w:rsidRPr="0046676F" w:rsidSect="0046676F">
      <w:headerReference w:type="first" r:id="rId7"/>
      <w:footerReference w:type="first" r:id="rId8"/>
      <w:pgSz w:w="12240" w:h="15840"/>
      <w:pgMar w:top="720" w:right="720" w:bottom="630" w:left="720" w:header="45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32CF" w14:textId="77777777" w:rsidR="0046676F" w:rsidRDefault="0046676F" w:rsidP="001F287F">
      <w:pPr>
        <w:spacing w:after="0" w:line="240" w:lineRule="auto"/>
      </w:pPr>
      <w:r>
        <w:separator/>
      </w:r>
    </w:p>
  </w:endnote>
  <w:endnote w:type="continuationSeparator" w:id="0">
    <w:p w14:paraId="14A08AFC" w14:textId="77777777" w:rsidR="0046676F" w:rsidRDefault="0046676F" w:rsidP="001F2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Heavy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79AA" w14:textId="4973F92B" w:rsidR="0046676F" w:rsidRPr="00DC4D01" w:rsidRDefault="0046676F" w:rsidP="00DC4D01">
    <w:pPr>
      <w:pStyle w:val="Footer"/>
      <w:tabs>
        <w:tab w:val="clear" w:pos="9360"/>
        <w:tab w:val="left" w:pos="5040"/>
        <w:tab w:val="right" w:pos="10890"/>
      </w:tabs>
      <w:ind w:right="-180"/>
      <w:rPr>
        <w:sz w:val="18"/>
      </w:rPr>
    </w:pPr>
    <w:r>
      <w:rPr>
        <w:sz w:val="18"/>
      </w:rPr>
      <w:t xml:space="preserve">Created by Library faculty Lacey Mamak &amp; Libby Merrill, Normandale Community College </w:t>
    </w:r>
    <w:r>
      <w:rPr>
        <w:sz w:val="18"/>
      </w:rPr>
      <w:tab/>
      <w:t>09/2019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A20E" w14:textId="77777777" w:rsidR="0046676F" w:rsidRDefault="0046676F" w:rsidP="001F287F">
      <w:pPr>
        <w:spacing w:after="0" w:line="240" w:lineRule="auto"/>
      </w:pPr>
      <w:r>
        <w:separator/>
      </w:r>
    </w:p>
  </w:footnote>
  <w:footnote w:type="continuationSeparator" w:id="0">
    <w:p w14:paraId="6D8CA468" w14:textId="77777777" w:rsidR="0046676F" w:rsidRDefault="0046676F" w:rsidP="001F2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646"/>
      <w:gridCol w:w="5059"/>
    </w:tblGrid>
    <w:tr w:rsidR="0046676F" w:rsidRPr="005D4877" w14:paraId="1E2F9D91" w14:textId="77777777" w:rsidTr="00351D99">
      <w:trPr>
        <w:trHeight w:val="932"/>
      </w:trPr>
      <w:tc>
        <w:tcPr>
          <w:tcW w:w="5646" w:type="dxa"/>
          <w:shd w:val="clear" w:color="auto" w:fill="000000" w:themeFill="text1"/>
        </w:tcPr>
        <w:p w14:paraId="2B18C921" w14:textId="77777777" w:rsidR="0046676F" w:rsidRPr="005D4877" w:rsidRDefault="0046676F" w:rsidP="00351D99">
          <w:pPr>
            <w:spacing w:after="0"/>
            <w:rPr>
              <w:rStyle w:val="citation1"/>
              <w:rFonts w:ascii="Arial" w:hAnsi="Arial" w:cs="Arial"/>
              <w:b/>
              <w:bCs/>
              <w:iCs/>
            </w:rPr>
          </w:pPr>
          <w:r>
            <w:rPr>
              <w:rFonts w:ascii="Arial" w:hAnsi="Arial" w:cs="Arial"/>
              <w:b/>
              <w:bCs/>
              <w:iCs/>
              <w:noProof/>
              <w:sz w:val="17"/>
              <w:szCs w:val="17"/>
            </w:rPr>
            <w:drawing>
              <wp:anchor distT="0" distB="0" distL="114300" distR="114300" simplePos="0" relativeHeight="251659264" behindDoc="0" locked="0" layoutInCell="1" allowOverlap="1" wp14:anchorId="1458951F" wp14:editId="255D8727">
                <wp:simplePos x="0" y="0"/>
                <wp:positionH relativeFrom="margin">
                  <wp:posOffset>-57150</wp:posOffset>
                </wp:positionH>
                <wp:positionV relativeFrom="margin">
                  <wp:posOffset>33020</wp:posOffset>
                </wp:positionV>
                <wp:extent cx="3429000" cy="571500"/>
                <wp:effectExtent l="19050" t="0" r="0" b="0"/>
                <wp:wrapSquare wrapText="bothSides"/>
                <wp:docPr id="2" name="Picture 0" descr="library_logo_blac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brary_logo_black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59" w:type="dxa"/>
          <w:vAlign w:val="center"/>
        </w:tcPr>
        <w:p w14:paraId="7382E9EF" w14:textId="77777777" w:rsidR="005E0A10" w:rsidRDefault="0046676F" w:rsidP="00351D99">
          <w:pPr>
            <w:spacing w:before="40" w:after="0" w:line="240" w:lineRule="auto"/>
            <w:jc w:val="right"/>
            <w:rPr>
              <w:rStyle w:val="citation1"/>
              <w:rFonts w:ascii="Arial" w:hAnsi="Arial" w:cs="Arial"/>
              <w:b/>
              <w:bCs/>
              <w:iCs/>
              <w:sz w:val="32"/>
              <w:szCs w:val="36"/>
            </w:rPr>
          </w:pPr>
          <w:r w:rsidRPr="008553BE">
            <w:rPr>
              <w:rStyle w:val="citation1"/>
              <w:rFonts w:ascii="Arial" w:hAnsi="Arial" w:cs="Arial"/>
              <w:b/>
              <w:bCs/>
              <w:iCs/>
              <w:sz w:val="32"/>
              <w:szCs w:val="36"/>
            </w:rPr>
            <w:t>Starting the Research Process</w:t>
          </w:r>
        </w:p>
        <w:p w14:paraId="2C24E345" w14:textId="36E78D87" w:rsidR="0046676F" w:rsidRPr="008553BE" w:rsidRDefault="0046676F" w:rsidP="00351D99">
          <w:pPr>
            <w:spacing w:before="40" w:after="0" w:line="240" w:lineRule="auto"/>
            <w:jc w:val="right"/>
            <w:rPr>
              <w:rStyle w:val="citation1"/>
              <w:rFonts w:ascii="Arial" w:hAnsi="Arial" w:cstheme="minorHAnsi"/>
              <w:b/>
              <w:bCs/>
              <w:iCs/>
              <w:sz w:val="36"/>
              <w:szCs w:val="36"/>
            </w:rPr>
          </w:pPr>
        </w:p>
      </w:tc>
    </w:tr>
  </w:tbl>
  <w:p w14:paraId="0838D1FD" w14:textId="77777777" w:rsidR="0046676F" w:rsidRPr="00DB18FF" w:rsidRDefault="0046676F" w:rsidP="00DB1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932"/>
    <w:multiLevelType w:val="hybridMultilevel"/>
    <w:tmpl w:val="086C837A"/>
    <w:lvl w:ilvl="0" w:tplc="47EECE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61D3E"/>
    <w:multiLevelType w:val="hybridMultilevel"/>
    <w:tmpl w:val="3092CE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6F32C4"/>
    <w:multiLevelType w:val="hybridMultilevel"/>
    <w:tmpl w:val="694E59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7F"/>
    <w:rsid w:val="00075A53"/>
    <w:rsid w:val="001A055E"/>
    <w:rsid w:val="001B6676"/>
    <w:rsid w:val="001F287F"/>
    <w:rsid w:val="002C37E0"/>
    <w:rsid w:val="00321AB9"/>
    <w:rsid w:val="00351D99"/>
    <w:rsid w:val="00353501"/>
    <w:rsid w:val="003E20AF"/>
    <w:rsid w:val="0043701A"/>
    <w:rsid w:val="00452F81"/>
    <w:rsid w:val="0046676F"/>
    <w:rsid w:val="00474CB4"/>
    <w:rsid w:val="004957D6"/>
    <w:rsid w:val="004E22F4"/>
    <w:rsid w:val="005D49B2"/>
    <w:rsid w:val="005E0A10"/>
    <w:rsid w:val="0060450E"/>
    <w:rsid w:val="006C1AA2"/>
    <w:rsid w:val="006C4F17"/>
    <w:rsid w:val="006E6B66"/>
    <w:rsid w:val="007161A9"/>
    <w:rsid w:val="007278A6"/>
    <w:rsid w:val="0076226A"/>
    <w:rsid w:val="007731D8"/>
    <w:rsid w:val="00774F8C"/>
    <w:rsid w:val="007C5CEA"/>
    <w:rsid w:val="008553BE"/>
    <w:rsid w:val="008B5EB4"/>
    <w:rsid w:val="009660AF"/>
    <w:rsid w:val="009957CD"/>
    <w:rsid w:val="009E7436"/>
    <w:rsid w:val="00A066FC"/>
    <w:rsid w:val="00A26A94"/>
    <w:rsid w:val="00BD62B6"/>
    <w:rsid w:val="00D628DE"/>
    <w:rsid w:val="00D9456C"/>
    <w:rsid w:val="00DB18FF"/>
    <w:rsid w:val="00DC4D01"/>
    <w:rsid w:val="00DF1D74"/>
    <w:rsid w:val="00E108F5"/>
    <w:rsid w:val="00E335F6"/>
    <w:rsid w:val="00F65B09"/>
    <w:rsid w:val="00FA6E47"/>
    <w:rsid w:val="00FC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6DBD419"/>
  <w15:docId w15:val="{1B3449C5-9BB2-4B71-A683-AD61D74A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8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tion1">
    <w:name w:val="citation1"/>
    <w:basedOn w:val="DefaultParagraphFont"/>
    <w:rsid w:val="001F287F"/>
    <w:rPr>
      <w:rFonts w:ascii="Verdana" w:hAnsi="Verdana" w:hint="default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1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87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2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87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C4F17"/>
    <w:pPr>
      <w:ind w:left="720"/>
      <w:contextualSpacing/>
    </w:pPr>
  </w:style>
  <w:style w:type="table" w:styleId="TableGrid">
    <w:name w:val="Table Grid"/>
    <w:basedOn w:val="TableNormal"/>
    <w:uiPriority w:val="39"/>
    <w:rsid w:val="00E10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Vrieze Daniels, David D</dc:creator>
  <cp:keywords/>
  <dc:description/>
  <cp:lastModifiedBy>Vrieze Daniels, David D</cp:lastModifiedBy>
  <cp:revision>3</cp:revision>
  <cp:lastPrinted>2019-09-23T03:03:00Z</cp:lastPrinted>
  <dcterms:created xsi:type="dcterms:W3CDTF">2025-09-12T13:50:00Z</dcterms:created>
  <dcterms:modified xsi:type="dcterms:W3CDTF">2025-09-12T13:52:00Z</dcterms:modified>
</cp:coreProperties>
</file>